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DC0653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226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DC0653">
        <w:rPr>
          <w:i w:val="0"/>
          <w:sz w:val="28"/>
          <w:szCs w:val="28"/>
        </w:rPr>
        <w:t>02 марта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i w:val="0"/>
          <w:sz w:val="28"/>
          <w:szCs w:val="28"/>
        </w:rPr>
        <w:t>Общества с ограниченной ответственностью Профессиональная коллекторская организация «Интел коллект» к Босякову Илье Ильичу о взыскании задолженности по договору займа,</w:t>
      </w:r>
    </w:p>
    <w:p w:rsidR="00E12895" w:rsidP="002A17C9">
      <w:pPr>
        <w:pStyle w:val="BodyText"/>
        <w:ind w:left="283"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Руководствуясь ст.ст. </w:t>
      </w:r>
      <w:r>
        <w:rPr>
          <w:i w:val="0"/>
          <w:sz w:val="28"/>
          <w:szCs w:val="28"/>
        </w:rPr>
        <w:t>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Исковые требования Общества с ограниченной ответственностью Профессиональная коллекторская организация «Интел коллект» к Босякову Илье Ильичу о взыскании задолженности по договору з</w:t>
      </w:r>
      <w:r>
        <w:rPr>
          <w:i w:val="0"/>
          <w:sz w:val="28"/>
          <w:szCs w:val="28"/>
        </w:rPr>
        <w:t>айма, - удовлетворить.</w:t>
      </w:r>
    </w:p>
    <w:p w:rsidR="00DC0653" w:rsidRPr="00AF5835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Взыскать с Босякова Ильи Ильича</w:t>
      </w:r>
      <w:r w:rsidR="00AF5835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*</w:t>
      </w:r>
      <w:r w:rsidRPr="00AF5835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</w:t>
      </w:r>
      <w:r w:rsidRPr="00AF5835">
        <w:rPr>
          <w:i w:val="0"/>
          <w:sz w:val="28"/>
          <w:szCs w:val="28"/>
        </w:rPr>
        <w:t xml:space="preserve">., паспорт </w:t>
      </w:r>
      <w:r>
        <w:rPr>
          <w:i w:val="0"/>
          <w:sz w:val="28"/>
          <w:szCs w:val="28"/>
        </w:rPr>
        <w:t>*</w:t>
      </w:r>
      <w:r w:rsidR="00AF5835">
        <w:rPr>
          <w:i w:val="0"/>
          <w:sz w:val="28"/>
          <w:szCs w:val="28"/>
        </w:rPr>
        <w:t xml:space="preserve"> г.</w:t>
      </w:r>
      <w:r w:rsidRPr="00AF5835">
        <w:rPr>
          <w:i w:val="0"/>
          <w:sz w:val="28"/>
          <w:szCs w:val="28"/>
        </w:rPr>
        <w:t xml:space="preserve">, адрес: </w:t>
      </w:r>
      <w:r>
        <w:rPr>
          <w:i w:val="0"/>
          <w:sz w:val="28"/>
          <w:szCs w:val="28"/>
        </w:rPr>
        <w:t>*</w:t>
      </w:r>
      <w:r w:rsidRPr="00AF5835">
        <w:rPr>
          <w:i w:val="0"/>
          <w:sz w:val="28"/>
          <w:szCs w:val="28"/>
        </w:rPr>
        <w:t>,</w:t>
      </w:r>
      <w:r w:rsidR="00AF5835">
        <w:rPr>
          <w:i w:val="0"/>
          <w:sz w:val="28"/>
          <w:szCs w:val="28"/>
        </w:rPr>
        <w:t xml:space="preserve"> </w:t>
      </w:r>
      <w:r w:rsidRPr="00AF5835">
        <w:rPr>
          <w:i w:val="0"/>
          <w:sz w:val="28"/>
          <w:szCs w:val="28"/>
        </w:rPr>
        <w:t xml:space="preserve">в пользу ООО ПКО «Интел коллект», ИНН 5407911286, КПП 54601001, ОГРН 1205400001399, </w:t>
      </w:r>
      <w:r w:rsidR="00AF5835">
        <w:rPr>
          <w:i w:val="0"/>
          <w:sz w:val="28"/>
          <w:szCs w:val="28"/>
        </w:rPr>
        <w:t>задолженность</w:t>
      </w:r>
      <w:r w:rsidRPr="00AF5835">
        <w:rPr>
          <w:i w:val="0"/>
          <w:sz w:val="28"/>
          <w:szCs w:val="28"/>
        </w:rPr>
        <w:t xml:space="preserve"> по договору займа № 1904891878 от 16.01.2024 г., заключенного с ООО МК «Лайм-За</w:t>
      </w:r>
      <w:r w:rsidRPr="00AF5835">
        <w:rPr>
          <w:i w:val="0"/>
          <w:sz w:val="28"/>
          <w:szCs w:val="28"/>
        </w:rPr>
        <w:t xml:space="preserve">йм», переданной по договору уступки права требования от 22.11.2024 г., за период с 16.01.2024 г. по </w:t>
      </w:r>
      <w:r w:rsidR="00AF5835">
        <w:rPr>
          <w:i w:val="0"/>
          <w:sz w:val="28"/>
          <w:szCs w:val="28"/>
        </w:rPr>
        <w:t>23</w:t>
      </w:r>
      <w:r w:rsidRPr="00AF5835">
        <w:rPr>
          <w:i w:val="0"/>
          <w:sz w:val="28"/>
          <w:szCs w:val="28"/>
        </w:rPr>
        <w:t>.1</w:t>
      </w:r>
      <w:r w:rsidR="00AF5835">
        <w:rPr>
          <w:i w:val="0"/>
          <w:sz w:val="28"/>
          <w:szCs w:val="28"/>
        </w:rPr>
        <w:t>0.2025</w:t>
      </w:r>
      <w:r w:rsidRPr="00AF5835">
        <w:rPr>
          <w:i w:val="0"/>
          <w:sz w:val="28"/>
          <w:szCs w:val="28"/>
        </w:rPr>
        <w:t xml:space="preserve"> г. в размере 20930 руб., </w:t>
      </w:r>
      <w:r w:rsidR="00AF5835">
        <w:rPr>
          <w:i w:val="0"/>
          <w:sz w:val="28"/>
          <w:szCs w:val="28"/>
        </w:rPr>
        <w:t xml:space="preserve">из которых: основной долг – 9100 руб., проценты за пользование денежными средствами с 16.01.2024 г. по 23.10.2025 г. </w:t>
      </w:r>
      <w:r w:rsidR="00F40500">
        <w:rPr>
          <w:i w:val="0"/>
          <w:sz w:val="28"/>
          <w:szCs w:val="28"/>
        </w:rPr>
        <w:t>–</w:t>
      </w:r>
      <w:r w:rsidR="00AF5835">
        <w:rPr>
          <w:i w:val="0"/>
          <w:sz w:val="28"/>
          <w:szCs w:val="28"/>
        </w:rPr>
        <w:t xml:space="preserve"> </w:t>
      </w:r>
      <w:r w:rsidR="00F40500">
        <w:rPr>
          <w:i w:val="0"/>
          <w:sz w:val="28"/>
          <w:szCs w:val="28"/>
        </w:rPr>
        <w:t>11121,42 руб., штраф за просрочку уплаты задолженности – 708,58 руб., расходы</w:t>
      </w:r>
      <w:r w:rsidRPr="00AF5835">
        <w:rPr>
          <w:i w:val="0"/>
          <w:sz w:val="28"/>
          <w:szCs w:val="28"/>
        </w:rPr>
        <w:t xml:space="preserve"> по оплате государственной пошлины в размере </w:t>
      </w:r>
      <w:r w:rsidR="00F40500">
        <w:rPr>
          <w:i w:val="0"/>
          <w:sz w:val="28"/>
          <w:szCs w:val="28"/>
        </w:rPr>
        <w:t>4</w:t>
      </w:r>
      <w:r w:rsidRPr="00AF5835">
        <w:rPr>
          <w:i w:val="0"/>
          <w:sz w:val="28"/>
          <w:szCs w:val="28"/>
        </w:rPr>
        <w:t>000 руб., всего 22930 руб.</w:t>
      </w:r>
      <w:r w:rsidR="00F40500">
        <w:rPr>
          <w:i w:val="0"/>
          <w:sz w:val="28"/>
          <w:szCs w:val="28"/>
        </w:rPr>
        <w:t xml:space="preserve">, почтовые расходы в размере 91,20 руб., всего – 25021 </w:t>
      </w:r>
      <w:r w:rsidR="002A17C9">
        <w:rPr>
          <w:i w:val="0"/>
          <w:sz w:val="28"/>
          <w:szCs w:val="28"/>
        </w:rPr>
        <w:t>(двадцать пять тысяч двадцать один) рубль</w:t>
      </w:r>
      <w:r w:rsidR="00F40500">
        <w:rPr>
          <w:i w:val="0"/>
          <w:sz w:val="28"/>
          <w:szCs w:val="28"/>
        </w:rPr>
        <w:t xml:space="preserve"> 20 коп</w:t>
      </w:r>
      <w:r w:rsidR="002A17C9">
        <w:rPr>
          <w:i w:val="0"/>
          <w:sz w:val="28"/>
          <w:szCs w:val="28"/>
        </w:rPr>
        <w:t>еек.</w:t>
      </w:r>
    </w:p>
    <w:p w:rsidR="00A3451E" w:rsidRPr="00C93D89" w:rsidP="002A17C9">
      <w:pPr>
        <w:pStyle w:val="BodyText"/>
        <w:ind w:left="283"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B645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C0653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433F7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